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E9C7" w14:textId="77777777" w:rsidR="007F4A4A" w:rsidRPr="00797FB5" w:rsidRDefault="007F4A4A" w:rsidP="00F134CB">
      <w:pPr>
        <w:pStyle w:val="NoSpacing"/>
        <w:jc w:val="both"/>
        <w:rPr>
          <w:sz w:val="20"/>
          <w:szCs w:val="20"/>
        </w:rPr>
      </w:pPr>
      <w:r w:rsidRPr="00797FB5">
        <w:rPr>
          <w:sz w:val="20"/>
          <w:szCs w:val="20"/>
        </w:rPr>
        <w:t xml:space="preserve">Date: </w:t>
      </w:r>
    </w:p>
    <w:p w14:paraId="06F40A80" w14:textId="77777777" w:rsidR="007F4A4A" w:rsidRPr="00797FB5" w:rsidRDefault="007F4A4A" w:rsidP="00F134CB">
      <w:pPr>
        <w:pStyle w:val="NoSpacing"/>
        <w:jc w:val="both"/>
        <w:rPr>
          <w:sz w:val="20"/>
          <w:szCs w:val="20"/>
        </w:rPr>
      </w:pPr>
    </w:p>
    <w:p w14:paraId="024BD20C" w14:textId="3F0A3DDD" w:rsidR="007F4A4A" w:rsidRPr="007D61E1" w:rsidRDefault="007F4A4A" w:rsidP="00F134CB">
      <w:pPr>
        <w:pStyle w:val="NoSpacing"/>
        <w:jc w:val="both"/>
        <w:rPr>
          <w:b/>
          <w:bCs/>
          <w:sz w:val="20"/>
          <w:szCs w:val="20"/>
        </w:rPr>
      </w:pPr>
      <w:r w:rsidRPr="007D61E1">
        <w:rPr>
          <w:b/>
          <w:bCs/>
          <w:sz w:val="20"/>
          <w:szCs w:val="20"/>
        </w:rPr>
        <w:t xml:space="preserve">To, </w:t>
      </w:r>
    </w:p>
    <w:p w14:paraId="00F7A7C9" w14:textId="31C5BA1A" w:rsidR="007F4A4A" w:rsidRPr="007D61E1" w:rsidRDefault="007F4A4A" w:rsidP="00F134CB">
      <w:pPr>
        <w:pStyle w:val="NoSpacing"/>
        <w:jc w:val="both"/>
        <w:rPr>
          <w:b/>
          <w:bCs/>
          <w:sz w:val="20"/>
          <w:szCs w:val="20"/>
        </w:rPr>
      </w:pPr>
      <w:r w:rsidRPr="007D61E1">
        <w:rPr>
          <w:b/>
          <w:bCs/>
          <w:sz w:val="20"/>
          <w:szCs w:val="20"/>
        </w:rPr>
        <w:t xml:space="preserve">The Company Secretary </w:t>
      </w:r>
    </w:p>
    <w:p w14:paraId="7164F66F" w14:textId="77777777" w:rsidR="007F4A4A" w:rsidRPr="00797FB5" w:rsidRDefault="007F4A4A" w:rsidP="00F134CB">
      <w:pPr>
        <w:pStyle w:val="NoSpacing"/>
        <w:jc w:val="both"/>
        <w:rPr>
          <w:sz w:val="20"/>
          <w:szCs w:val="20"/>
        </w:rPr>
      </w:pPr>
      <w:r w:rsidRPr="007D61E1">
        <w:rPr>
          <w:b/>
          <w:bCs/>
          <w:sz w:val="20"/>
          <w:szCs w:val="20"/>
        </w:rPr>
        <w:t xml:space="preserve">Best Agrolife </w:t>
      </w:r>
      <w:r w:rsidRPr="007D61E1">
        <w:rPr>
          <w:b/>
          <w:bCs/>
          <w:sz w:val="20"/>
          <w:szCs w:val="20"/>
        </w:rPr>
        <w:t>Limited</w:t>
      </w:r>
    </w:p>
    <w:p w14:paraId="0D308CC8" w14:textId="77777777" w:rsidR="007F4A4A" w:rsidRPr="00797FB5" w:rsidRDefault="007F4A4A" w:rsidP="00F134CB">
      <w:pPr>
        <w:pStyle w:val="NoSpacing"/>
        <w:jc w:val="both"/>
        <w:rPr>
          <w:sz w:val="20"/>
          <w:szCs w:val="20"/>
        </w:rPr>
      </w:pPr>
      <w:r w:rsidRPr="00797FB5">
        <w:rPr>
          <w:sz w:val="20"/>
          <w:szCs w:val="20"/>
        </w:rPr>
        <w:t xml:space="preserve">B-4, </w:t>
      </w:r>
      <w:proofErr w:type="spellStart"/>
      <w:r w:rsidRPr="00797FB5">
        <w:rPr>
          <w:sz w:val="20"/>
          <w:szCs w:val="20"/>
        </w:rPr>
        <w:t>Bhagwan</w:t>
      </w:r>
      <w:proofErr w:type="spellEnd"/>
      <w:r w:rsidRPr="00797FB5">
        <w:rPr>
          <w:sz w:val="20"/>
          <w:szCs w:val="20"/>
        </w:rPr>
        <w:t xml:space="preserve"> </w:t>
      </w:r>
      <w:proofErr w:type="spellStart"/>
      <w:r w:rsidRPr="00797FB5">
        <w:rPr>
          <w:sz w:val="20"/>
          <w:szCs w:val="20"/>
        </w:rPr>
        <w:t>Dass</w:t>
      </w:r>
      <w:proofErr w:type="spellEnd"/>
      <w:r w:rsidRPr="00797FB5">
        <w:rPr>
          <w:sz w:val="20"/>
          <w:szCs w:val="20"/>
        </w:rPr>
        <w:t xml:space="preserve"> Nagar,</w:t>
      </w:r>
    </w:p>
    <w:p w14:paraId="7A850CCD" w14:textId="77777777" w:rsidR="007F4A4A" w:rsidRPr="00797FB5" w:rsidRDefault="007F4A4A" w:rsidP="00F134CB">
      <w:pPr>
        <w:pStyle w:val="NoSpacing"/>
        <w:jc w:val="both"/>
        <w:rPr>
          <w:sz w:val="20"/>
          <w:szCs w:val="20"/>
        </w:rPr>
      </w:pPr>
      <w:r w:rsidRPr="00797FB5">
        <w:rPr>
          <w:sz w:val="20"/>
          <w:szCs w:val="20"/>
        </w:rPr>
        <w:t xml:space="preserve">East Punjabi Bagh, </w:t>
      </w:r>
    </w:p>
    <w:p w14:paraId="687F2B6C" w14:textId="77777777" w:rsidR="007F4A4A" w:rsidRPr="00797FB5" w:rsidRDefault="007F4A4A" w:rsidP="00F134CB">
      <w:pPr>
        <w:pStyle w:val="NoSpacing"/>
        <w:jc w:val="both"/>
        <w:rPr>
          <w:sz w:val="20"/>
          <w:szCs w:val="20"/>
        </w:rPr>
      </w:pPr>
      <w:r w:rsidRPr="00797FB5">
        <w:rPr>
          <w:sz w:val="20"/>
          <w:szCs w:val="20"/>
        </w:rPr>
        <w:t>New Delhi-110026</w:t>
      </w:r>
    </w:p>
    <w:p w14:paraId="4A1BF4F5" w14:textId="77777777" w:rsidR="007F4A4A" w:rsidRPr="00797FB5" w:rsidRDefault="007F4A4A" w:rsidP="00F134CB">
      <w:pPr>
        <w:pStyle w:val="NoSpacing"/>
        <w:jc w:val="both"/>
        <w:rPr>
          <w:sz w:val="20"/>
          <w:szCs w:val="20"/>
        </w:rPr>
      </w:pPr>
    </w:p>
    <w:p w14:paraId="5661B01A" w14:textId="77777777" w:rsidR="00F134CB" w:rsidRPr="00797FB5" w:rsidRDefault="007F4A4A" w:rsidP="00F134CB">
      <w:pPr>
        <w:pStyle w:val="NoSpacing"/>
        <w:jc w:val="both"/>
        <w:rPr>
          <w:sz w:val="20"/>
          <w:szCs w:val="20"/>
        </w:rPr>
      </w:pPr>
      <w:r w:rsidRPr="00797FB5">
        <w:rPr>
          <w:sz w:val="20"/>
          <w:szCs w:val="20"/>
        </w:rPr>
        <w:t xml:space="preserve">Dear Sir/Madam, </w:t>
      </w:r>
    </w:p>
    <w:p w14:paraId="2DEB2F0A" w14:textId="77777777" w:rsidR="00F134CB" w:rsidRPr="00797FB5" w:rsidRDefault="00F134CB" w:rsidP="00F134CB">
      <w:pPr>
        <w:pStyle w:val="NoSpacing"/>
        <w:jc w:val="both"/>
        <w:rPr>
          <w:sz w:val="20"/>
          <w:szCs w:val="20"/>
        </w:rPr>
      </w:pPr>
    </w:p>
    <w:p w14:paraId="5192A7DE" w14:textId="02DEEF3B" w:rsidR="00F134CB" w:rsidRPr="00594BC1" w:rsidRDefault="007F4A4A" w:rsidP="00F134CB">
      <w:pPr>
        <w:pStyle w:val="NoSpacing"/>
        <w:jc w:val="both"/>
        <w:rPr>
          <w:b/>
          <w:bCs/>
          <w:sz w:val="20"/>
          <w:szCs w:val="20"/>
        </w:rPr>
      </w:pPr>
      <w:r w:rsidRPr="00594BC1">
        <w:rPr>
          <w:b/>
          <w:bCs/>
          <w:sz w:val="20"/>
          <w:szCs w:val="20"/>
        </w:rPr>
        <w:t xml:space="preserve">Re.: Declaration provided to </w:t>
      </w:r>
      <w:r w:rsidR="00F134CB" w:rsidRPr="00594BC1">
        <w:rPr>
          <w:b/>
          <w:bCs/>
          <w:sz w:val="20"/>
          <w:szCs w:val="20"/>
        </w:rPr>
        <w:t>Best Agrolife</w:t>
      </w:r>
      <w:r w:rsidRPr="00594BC1">
        <w:rPr>
          <w:b/>
          <w:bCs/>
          <w:sz w:val="20"/>
          <w:szCs w:val="20"/>
        </w:rPr>
        <w:t xml:space="preserve"> Limited (“The Company”) for claiming the tax treaty benefits for the financial year 2020-21 (ending on March 31, 2021). </w:t>
      </w:r>
    </w:p>
    <w:p w14:paraId="40E3AE21" w14:textId="77777777" w:rsidR="00F134CB" w:rsidRPr="00797FB5" w:rsidRDefault="00F134CB" w:rsidP="00F134CB">
      <w:pPr>
        <w:pStyle w:val="NoSpacing"/>
        <w:jc w:val="both"/>
        <w:rPr>
          <w:sz w:val="20"/>
          <w:szCs w:val="20"/>
        </w:rPr>
      </w:pPr>
    </w:p>
    <w:p w14:paraId="71B70269" w14:textId="77777777" w:rsidR="00F134CB" w:rsidRPr="00797FB5" w:rsidRDefault="007F4A4A" w:rsidP="00F134CB">
      <w:pPr>
        <w:pStyle w:val="NoSpacing"/>
        <w:jc w:val="both"/>
        <w:rPr>
          <w:sz w:val="20"/>
          <w:szCs w:val="20"/>
        </w:rPr>
      </w:pPr>
      <w:r w:rsidRPr="00797FB5">
        <w:rPr>
          <w:sz w:val="20"/>
          <w:szCs w:val="20"/>
        </w:rPr>
        <w:t xml:space="preserve">Declaration </w:t>
      </w:r>
    </w:p>
    <w:p w14:paraId="1AEACE19" w14:textId="77777777" w:rsidR="00F134CB" w:rsidRPr="00797FB5" w:rsidRDefault="00F134CB" w:rsidP="00F134CB">
      <w:pPr>
        <w:pStyle w:val="NoSpacing"/>
        <w:jc w:val="both"/>
        <w:rPr>
          <w:sz w:val="20"/>
          <w:szCs w:val="20"/>
        </w:rPr>
      </w:pPr>
    </w:p>
    <w:p w14:paraId="398AFB87" w14:textId="77777777" w:rsidR="005C5F85" w:rsidRPr="00797FB5" w:rsidRDefault="007F4A4A" w:rsidP="00F134CB">
      <w:pPr>
        <w:pStyle w:val="NoSpacing"/>
        <w:jc w:val="both"/>
        <w:rPr>
          <w:sz w:val="20"/>
          <w:szCs w:val="20"/>
        </w:rPr>
      </w:pPr>
      <w:r w:rsidRPr="00797FB5">
        <w:rPr>
          <w:sz w:val="20"/>
          <w:szCs w:val="20"/>
        </w:rPr>
        <w:t xml:space="preserve">This is to confirm that, </w:t>
      </w:r>
    </w:p>
    <w:p w14:paraId="02E13220" w14:textId="77777777" w:rsidR="005C5F85" w:rsidRPr="00797FB5" w:rsidRDefault="005C5F85" w:rsidP="00F134CB">
      <w:pPr>
        <w:pStyle w:val="NoSpacing"/>
        <w:jc w:val="both"/>
        <w:rPr>
          <w:sz w:val="20"/>
          <w:szCs w:val="20"/>
        </w:rPr>
      </w:pPr>
    </w:p>
    <w:p w14:paraId="2C221593" w14:textId="77777777" w:rsidR="005C5F85" w:rsidRPr="00797FB5" w:rsidRDefault="005C5F85" w:rsidP="005C5F85">
      <w:pPr>
        <w:pStyle w:val="NoSpacing"/>
        <w:ind w:left="720" w:hanging="720"/>
        <w:jc w:val="both"/>
        <w:rPr>
          <w:sz w:val="20"/>
          <w:szCs w:val="20"/>
        </w:rPr>
      </w:pPr>
      <w:r w:rsidRPr="00797FB5">
        <w:rPr>
          <w:sz w:val="20"/>
          <w:szCs w:val="20"/>
        </w:rPr>
        <w:t xml:space="preserve">- </w:t>
      </w:r>
      <w:r w:rsidRPr="00797FB5">
        <w:rPr>
          <w:sz w:val="20"/>
          <w:szCs w:val="20"/>
        </w:rPr>
        <w:tab/>
      </w:r>
      <w:r w:rsidR="007F4A4A" w:rsidRPr="00797FB5">
        <w:rPr>
          <w:sz w:val="20"/>
          <w:szCs w:val="20"/>
        </w:rPr>
        <w:t xml:space="preserve">I/We (Name of the Non-resident shareholder) is a/an Individual/Firm/ Company/ Other entity (please specify) registered and incorporated under the laws of the country. (Name of the country) </w:t>
      </w:r>
    </w:p>
    <w:p w14:paraId="335EDA63" w14:textId="77777777" w:rsidR="005C5F85" w:rsidRPr="00797FB5" w:rsidRDefault="007F4A4A" w:rsidP="005C5F85">
      <w:pPr>
        <w:pStyle w:val="NoSpacing"/>
        <w:ind w:left="720" w:hanging="720"/>
        <w:jc w:val="both"/>
        <w:rPr>
          <w:sz w:val="20"/>
          <w:szCs w:val="20"/>
        </w:rPr>
      </w:pPr>
      <w:r w:rsidRPr="00797FB5">
        <w:rPr>
          <w:sz w:val="20"/>
          <w:szCs w:val="20"/>
        </w:rPr>
        <w:t>-</w:t>
      </w:r>
      <w:r w:rsidR="005C5F85" w:rsidRPr="00797FB5">
        <w:rPr>
          <w:sz w:val="20"/>
          <w:szCs w:val="20"/>
        </w:rPr>
        <w:tab/>
      </w:r>
      <w:r w:rsidRPr="00797FB5">
        <w:rPr>
          <w:sz w:val="20"/>
          <w:szCs w:val="20"/>
        </w:rPr>
        <w:t>[NAME OF SHAREHOLDER] is a tax resident of [COUNTRY OF RESIDENCE] as per the provisions of the Agreement for Avoidance of Double Taxation and Prevention of Fiscal Evasion between India and [COUNTRY OF RESIDENCE] (the “India</w:t>
      </w:r>
      <w:proofErr w:type="gramStart"/>
      <w:r w:rsidRPr="00797FB5">
        <w:rPr>
          <w:sz w:val="20"/>
          <w:szCs w:val="20"/>
        </w:rPr>
        <w:t>-[</w:t>
      </w:r>
      <w:proofErr w:type="gramEnd"/>
      <w:r w:rsidRPr="00797FB5">
        <w:rPr>
          <w:sz w:val="20"/>
          <w:szCs w:val="20"/>
        </w:rPr>
        <w:t xml:space="preserve">COUNTRY OF RESIDENCE] DTAA”). A copy of the valid tax residency certificate for &lt; &gt;, which is valid as on the book closure date, is attached herewith. </w:t>
      </w:r>
    </w:p>
    <w:p w14:paraId="459AE4A5" w14:textId="77777777" w:rsidR="000B5407" w:rsidRDefault="007F4A4A" w:rsidP="005C5F85">
      <w:pPr>
        <w:pStyle w:val="NoSpacing"/>
        <w:ind w:left="720" w:hanging="720"/>
        <w:jc w:val="both"/>
        <w:rPr>
          <w:sz w:val="20"/>
          <w:szCs w:val="20"/>
        </w:rPr>
      </w:pPr>
      <w:r w:rsidRPr="00797FB5">
        <w:rPr>
          <w:sz w:val="20"/>
          <w:szCs w:val="20"/>
        </w:rPr>
        <w:t xml:space="preserve">- </w:t>
      </w:r>
      <w:r w:rsidR="005C5F85" w:rsidRPr="00797FB5">
        <w:rPr>
          <w:sz w:val="20"/>
          <w:szCs w:val="20"/>
        </w:rPr>
        <w:tab/>
      </w:r>
      <w:r w:rsidRPr="00797FB5">
        <w:rPr>
          <w:sz w:val="20"/>
          <w:szCs w:val="20"/>
        </w:rPr>
        <w:t xml:space="preserve">[NAME OF SHAREHOLDER] will continue to maintain the, “tax resident” status in *his/her/its respective Country for the application of the provisions of the India- [COUNTRY OF RESIDENCE] DTAA, during the financial year 2020-21; </w:t>
      </w:r>
    </w:p>
    <w:p w14:paraId="73927245" w14:textId="62426408" w:rsidR="005C5F85" w:rsidRPr="00797FB5" w:rsidRDefault="007F4A4A" w:rsidP="005C5F85">
      <w:pPr>
        <w:pStyle w:val="NoSpacing"/>
        <w:ind w:left="720" w:hanging="720"/>
        <w:jc w:val="both"/>
        <w:rPr>
          <w:sz w:val="20"/>
          <w:szCs w:val="20"/>
        </w:rPr>
      </w:pPr>
      <w:r w:rsidRPr="00797FB5">
        <w:rPr>
          <w:sz w:val="20"/>
          <w:szCs w:val="20"/>
        </w:rPr>
        <w:t xml:space="preserve">- </w:t>
      </w:r>
      <w:r w:rsidR="000B5407">
        <w:rPr>
          <w:sz w:val="20"/>
          <w:szCs w:val="20"/>
        </w:rPr>
        <w:tab/>
      </w:r>
      <w:r w:rsidRPr="00797FB5">
        <w:rPr>
          <w:sz w:val="20"/>
          <w:szCs w:val="20"/>
        </w:rPr>
        <w:t xml:space="preserve">[Name of the Non-resident shareholder] is a non-resident of India under Section 6 of the Income Tax Act, 1961 (“the Act”) during the year 1 April 2020 to 31 March 2021; </w:t>
      </w:r>
    </w:p>
    <w:p w14:paraId="6847D82B" w14:textId="77777777" w:rsidR="005C5F85" w:rsidRPr="00797FB5" w:rsidRDefault="007F4A4A" w:rsidP="005C5F85">
      <w:pPr>
        <w:pStyle w:val="NoSpacing"/>
        <w:ind w:left="720" w:hanging="720"/>
        <w:jc w:val="both"/>
        <w:rPr>
          <w:sz w:val="20"/>
          <w:szCs w:val="20"/>
        </w:rPr>
      </w:pPr>
      <w:r w:rsidRPr="00797FB5">
        <w:rPr>
          <w:sz w:val="20"/>
          <w:szCs w:val="20"/>
        </w:rPr>
        <w:t xml:space="preserve">- </w:t>
      </w:r>
      <w:r w:rsidR="005C5F85" w:rsidRPr="00797FB5">
        <w:rPr>
          <w:sz w:val="20"/>
          <w:szCs w:val="20"/>
        </w:rPr>
        <w:tab/>
      </w:r>
      <w:r w:rsidRPr="00797FB5">
        <w:rPr>
          <w:sz w:val="20"/>
          <w:szCs w:val="20"/>
        </w:rPr>
        <w:t>[NAME OF SHAREHOLDER] is eligible to claim the benefits under the provisions of India</w:t>
      </w:r>
      <w:proofErr w:type="gramStart"/>
      <w:r w:rsidRPr="00797FB5">
        <w:rPr>
          <w:sz w:val="20"/>
          <w:szCs w:val="20"/>
        </w:rPr>
        <w:t>-[</w:t>
      </w:r>
      <w:proofErr w:type="gramEnd"/>
      <w:r w:rsidRPr="00797FB5">
        <w:rPr>
          <w:sz w:val="20"/>
          <w:szCs w:val="20"/>
        </w:rPr>
        <w:t xml:space="preserve">COUNTRY OF RESIDENCE] DTAA as modified by the Multilateral Instrument (“MLI”) and that all its relevant provisions of the MLI are fulfilled including the “Principal Purpose Test” in order to implement tax treaty related measures to prevent base erosion and profit shifting signed by India and the country of Residence; </w:t>
      </w:r>
    </w:p>
    <w:p w14:paraId="726583D9" w14:textId="77777777" w:rsidR="000B5407" w:rsidRDefault="007F4A4A" w:rsidP="005C5F85">
      <w:pPr>
        <w:pStyle w:val="NoSpacing"/>
        <w:ind w:left="720" w:hanging="720"/>
        <w:jc w:val="both"/>
        <w:rPr>
          <w:sz w:val="20"/>
          <w:szCs w:val="20"/>
        </w:rPr>
      </w:pPr>
      <w:r w:rsidRPr="00797FB5">
        <w:rPr>
          <w:sz w:val="20"/>
          <w:szCs w:val="20"/>
        </w:rPr>
        <w:t>-</w:t>
      </w:r>
      <w:r w:rsidR="005C5F85" w:rsidRPr="00797FB5">
        <w:rPr>
          <w:sz w:val="20"/>
          <w:szCs w:val="20"/>
        </w:rPr>
        <w:tab/>
      </w:r>
      <w:r w:rsidRPr="00797FB5">
        <w:rPr>
          <w:sz w:val="20"/>
          <w:szCs w:val="20"/>
        </w:rPr>
        <w:t xml:space="preserve">The claim of benefits by [NAME OF SHAREHOLDER] is not impaired in any way; - </w:t>
      </w:r>
    </w:p>
    <w:p w14:paraId="1E86D212" w14:textId="3B801D9C" w:rsidR="005C5F85" w:rsidRPr="00797FB5" w:rsidRDefault="007F4A4A" w:rsidP="005C5F85">
      <w:pPr>
        <w:pStyle w:val="NoSpacing"/>
        <w:ind w:left="720" w:hanging="720"/>
        <w:jc w:val="both"/>
        <w:rPr>
          <w:sz w:val="20"/>
          <w:szCs w:val="20"/>
        </w:rPr>
      </w:pPr>
      <w:r w:rsidRPr="00797FB5">
        <w:rPr>
          <w:sz w:val="20"/>
          <w:szCs w:val="20"/>
        </w:rPr>
        <w:t xml:space="preserve">- </w:t>
      </w:r>
      <w:r w:rsidR="000B5407">
        <w:rPr>
          <w:sz w:val="20"/>
          <w:szCs w:val="20"/>
        </w:rPr>
        <w:tab/>
      </w:r>
      <w:r w:rsidRPr="00797FB5">
        <w:rPr>
          <w:sz w:val="20"/>
          <w:szCs w:val="20"/>
        </w:rPr>
        <w:t xml:space="preserve">[NAME OF THE SHAREHOLDER] is the beneficial owner of [NUMBER OF SHARES] shares held in the Company. Further, [NAME OF THE SHAREHOLDER] is the beneficial owner of dividend receivable from the Company in relation to aforementioned shares; </w:t>
      </w:r>
    </w:p>
    <w:p w14:paraId="169C44BA" w14:textId="77777777" w:rsidR="005C5F85" w:rsidRPr="00797FB5" w:rsidRDefault="007F4A4A" w:rsidP="005C5F85">
      <w:pPr>
        <w:pStyle w:val="NoSpacing"/>
        <w:ind w:left="720" w:hanging="720"/>
        <w:jc w:val="both"/>
        <w:rPr>
          <w:sz w:val="20"/>
          <w:szCs w:val="20"/>
        </w:rPr>
      </w:pPr>
      <w:r w:rsidRPr="00797FB5">
        <w:rPr>
          <w:sz w:val="20"/>
          <w:szCs w:val="20"/>
        </w:rPr>
        <w:t xml:space="preserve">- </w:t>
      </w:r>
      <w:r w:rsidR="005C5F85" w:rsidRPr="00797FB5">
        <w:rPr>
          <w:sz w:val="20"/>
          <w:szCs w:val="20"/>
        </w:rPr>
        <w:tab/>
      </w:r>
      <w:r w:rsidRPr="00797FB5">
        <w:rPr>
          <w:sz w:val="20"/>
          <w:szCs w:val="20"/>
        </w:rPr>
        <w:t xml:space="preserve">[NAME OF THE SHAREHOLDER] does not have any place of effective Management, fixed base or permanent establishment in India as per the provisions of the India- [COUNTRY OF RESIDENCE] DTAA during the Financial Year 2020-21; and </w:t>
      </w:r>
    </w:p>
    <w:p w14:paraId="1B5B99A6" w14:textId="77777777" w:rsidR="005C5F85" w:rsidRPr="00797FB5" w:rsidRDefault="007F4A4A" w:rsidP="005C5F85">
      <w:pPr>
        <w:pStyle w:val="NoSpacing"/>
        <w:ind w:left="720" w:hanging="720"/>
        <w:jc w:val="both"/>
        <w:rPr>
          <w:sz w:val="20"/>
          <w:szCs w:val="20"/>
        </w:rPr>
      </w:pPr>
      <w:r w:rsidRPr="00797FB5">
        <w:rPr>
          <w:sz w:val="20"/>
          <w:szCs w:val="20"/>
        </w:rPr>
        <w:t xml:space="preserve">- </w:t>
      </w:r>
      <w:r w:rsidR="005C5F85" w:rsidRPr="00797FB5">
        <w:rPr>
          <w:sz w:val="20"/>
          <w:szCs w:val="20"/>
        </w:rPr>
        <w:tab/>
      </w:r>
      <w:r w:rsidRPr="00797FB5">
        <w:rPr>
          <w:sz w:val="20"/>
          <w:szCs w:val="20"/>
        </w:rPr>
        <w:t xml:space="preserve">[NAME OF THE SHAREHOLDER] will inform immediately the Company if there is a change in the status. </w:t>
      </w:r>
    </w:p>
    <w:p w14:paraId="4EB4049E" w14:textId="77777777" w:rsidR="005C5F85" w:rsidRPr="00797FB5" w:rsidRDefault="005C5F85" w:rsidP="005C5F85">
      <w:pPr>
        <w:pStyle w:val="NoSpacing"/>
        <w:ind w:left="720" w:hanging="720"/>
        <w:jc w:val="both"/>
        <w:rPr>
          <w:sz w:val="20"/>
          <w:szCs w:val="20"/>
        </w:rPr>
      </w:pPr>
    </w:p>
    <w:p w14:paraId="4F33C3DF" w14:textId="77777777" w:rsidR="00797FB5" w:rsidRPr="00797FB5" w:rsidRDefault="007F4A4A" w:rsidP="005C5F85">
      <w:pPr>
        <w:pStyle w:val="NoSpacing"/>
        <w:jc w:val="both"/>
        <w:rPr>
          <w:sz w:val="20"/>
          <w:szCs w:val="20"/>
        </w:rPr>
      </w:pPr>
      <w:r w:rsidRPr="00797FB5">
        <w:rPr>
          <w:sz w:val="20"/>
          <w:szCs w:val="20"/>
        </w:rPr>
        <w:t>*I/We hereby confirm that the declarations made above are complete, true and bona fide. This</w:t>
      </w:r>
      <w:r w:rsidR="005C5F85" w:rsidRPr="00797FB5">
        <w:rPr>
          <w:sz w:val="20"/>
          <w:szCs w:val="20"/>
        </w:rPr>
        <w:t xml:space="preserve"> </w:t>
      </w:r>
      <w:r w:rsidRPr="00797FB5">
        <w:rPr>
          <w:sz w:val="20"/>
          <w:szCs w:val="20"/>
        </w:rPr>
        <w:t xml:space="preserve">declaration is issued to the Company to enable them to decide upon the withholding tax applicable on the dividend income receivable by [NAME OF SHAREHOLDER]. </w:t>
      </w:r>
    </w:p>
    <w:p w14:paraId="3AD50135" w14:textId="77777777" w:rsidR="00797FB5" w:rsidRPr="00797FB5" w:rsidRDefault="00797FB5" w:rsidP="005C5F85">
      <w:pPr>
        <w:pStyle w:val="NoSpacing"/>
        <w:jc w:val="both"/>
        <w:rPr>
          <w:sz w:val="20"/>
          <w:szCs w:val="20"/>
        </w:rPr>
      </w:pPr>
    </w:p>
    <w:p w14:paraId="38146567" w14:textId="77777777" w:rsidR="00797FB5" w:rsidRPr="00797FB5" w:rsidRDefault="007F4A4A" w:rsidP="005C5F85">
      <w:pPr>
        <w:pStyle w:val="NoSpacing"/>
        <w:jc w:val="both"/>
        <w:rPr>
          <w:b/>
          <w:bCs/>
          <w:sz w:val="20"/>
          <w:szCs w:val="20"/>
        </w:rPr>
      </w:pPr>
      <w:r w:rsidRPr="00797FB5">
        <w:rPr>
          <w:b/>
          <w:bCs/>
          <w:sz w:val="20"/>
          <w:szCs w:val="20"/>
        </w:rPr>
        <w:t xml:space="preserve">Yours faithfully, </w:t>
      </w:r>
    </w:p>
    <w:p w14:paraId="1782B644" w14:textId="77777777" w:rsidR="00797FB5" w:rsidRPr="00797FB5" w:rsidRDefault="007F4A4A" w:rsidP="005C5F85">
      <w:pPr>
        <w:pStyle w:val="NoSpacing"/>
        <w:jc w:val="both"/>
        <w:rPr>
          <w:b/>
          <w:bCs/>
          <w:sz w:val="20"/>
          <w:szCs w:val="20"/>
        </w:rPr>
      </w:pPr>
      <w:r w:rsidRPr="00797FB5">
        <w:rPr>
          <w:b/>
          <w:bCs/>
          <w:sz w:val="20"/>
          <w:szCs w:val="20"/>
        </w:rPr>
        <w:t xml:space="preserve">For [NAME OF SHAREHOLDER] </w:t>
      </w:r>
    </w:p>
    <w:p w14:paraId="0E91D525" w14:textId="77777777" w:rsidR="00797FB5" w:rsidRDefault="00797FB5" w:rsidP="005C5F85">
      <w:pPr>
        <w:pStyle w:val="NoSpacing"/>
        <w:jc w:val="both"/>
        <w:rPr>
          <w:b/>
          <w:bCs/>
          <w:sz w:val="20"/>
          <w:szCs w:val="20"/>
        </w:rPr>
      </w:pPr>
    </w:p>
    <w:p w14:paraId="2CE25F3E" w14:textId="77777777" w:rsidR="00797FB5" w:rsidRDefault="00797FB5" w:rsidP="005C5F85">
      <w:pPr>
        <w:pStyle w:val="NoSpacing"/>
        <w:jc w:val="both"/>
        <w:rPr>
          <w:b/>
          <w:bCs/>
          <w:sz w:val="20"/>
          <w:szCs w:val="20"/>
        </w:rPr>
      </w:pPr>
    </w:p>
    <w:p w14:paraId="18F6537B" w14:textId="0BAAA757" w:rsidR="00797FB5" w:rsidRPr="00797FB5" w:rsidRDefault="007F4A4A" w:rsidP="005C5F85">
      <w:pPr>
        <w:pStyle w:val="NoSpacing"/>
        <w:jc w:val="both"/>
        <w:rPr>
          <w:b/>
          <w:bCs/>
          <w:sz w:val="20"/>
          <w:szCs w:val="20"/>
        </w:rPr>
      </w:pPr>
      <w:r w:rsidRPr="00797FB5">
        <w:rPr>
          <w:b/>
          <w:bCs/>
          <w:sz w:val="20"/>
          <w:szCs w:val="20"/>
        </w:rPr>
        <w:t xml:space="preserve">Authorized Signatory [Name/designation] </w:t>
      </w:r>
    </w:p>
    <w:p w14:paraId="785711E4" w14:textId="77777777" w:rsidR="00797FB5" w:rsidRPr="00797FB5" w:rsidRDefault="007F4A4A" w:rsidP="005C5F85">
      <w:pPr>
        <w:pStyle w:val="NoSpacing"/>
        <w:jc w:val="both"/>
        <w:rPr>
          <w:b/>
          <w:bCs/>
          <w:sz w:val="20"/>
          <w:szCs w:val="20"/>
        </w:rPr>
      </w:pPr>
      <w:r w:rsidRPr="00797FB5">
        <w:rPr>
          <w:b/>
          <w:bCs/>
          <w:sz w:val="20"/>
          <w:szCs w:val="20"/>
        </w:rPr>
        <w:t xml:space="preserve">Email address: [Please insert] </w:t>
      </w:r>
    </w:p>
    <w:p w14:paraId="6F705195" w14:textId="77777777" w:rsidR="00797FB5" w:rsidRPr="00797FB5" w:rsidRDefault="007F4A4A" w:rsidP="005C5F85">
      <w:pPr>
        <w:pStyle w:val="NoSpacing"/>
        <w:jc w:val="both"/>
        <w:rPr>
          <w:b/>
          <w:bCs/>
          <w:sz w:val="20"/>
          <w:szCs w:val="20"/>
        </w:rPr>
      </w:pPr>
      <w:r w:rsidRPr="00797FB5">
        <w:rPr>
          <w:b/>
          <w:bCs/>
          <w:sz w:val="20"/>
          <w:szCs w:val="20"/>
        </w:rPr>
        <w:t xml:space="preserve">Contact Number: [Please insert] </w:t>
      </w:r>
    </w:p>
    <w:p w14:paraId="4DEEA7EC" w14:textId="3F565E66" w:rsidR="007620B7" w:rsidRPr="00797FB5" w:rsidRDefault="007F4A4A" w:rsidP="005C5F85">
      <w:pPr>
        <w:pStyle w:val="NoSpacing"/>
        <w:jc w:val="both"/>
        <w:rPr>
          <w:b/>
          <w:bCs/>
          <w:sz w:val="20"/>
          <w:szCs w:val="20"/>
        </w:rPr>
      </w:pPr>
      <w:r w:rsidRPr="00797FB5">
        <w:rPr>
          <w:b/>
          <w:bCs/>
          <w:sz w:val="20"/>
          <w:szCs w:val="20"/>
        </w:rPr>
        <w:t>Contact address: [Please insert]</w:t>
      </w:r>
    </w:p>
    <w:sectPr w:rsidR="007620B7" w:rsidRPr="00797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A"/>
    <w:rsid w:val="000B5407"/>
    <w:rsid w:val="00317183"/>
    <w:rsid w:val="00594BC1"/>
    <w:rsid w:val="005C5F85"/>
    <w:rsid w:val="006A3658"/>
    <w:rsid w:val="00797FB5"/>
    <w:rsid w:val="007D61E1"/>
    <w:rsid w:val="007F4A4A"/>
    <w:rsid w:val="008113FC"/>
    <w:rsid w:val="00874D01"/>
    <w:rsid w:val="00E07F0B"/>
    <w:rsid w:val="00F134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E69B"/>
  <w15:chartTrackingRefBased/>
  <w15:docId w15:val="{8686E376-6917-4E76-AE77-8BC8E740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7</cp:revision>
  <dcterms:created xsi:type="dcterms:W3CDTF">2021-09-10T08:14:00Z</dcterms:created>
  <dcterms:modified xsi:type="dcterms:W3CDTF">2021-09-10T08:21:00Z</dcterms:modified>
</cp:coreProperties>
</file>